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Calibri" w:hAnsi="Calibri"/>
          <w:b/>
          <w:i w:val="0"/>
          <w:color w:val="C2410C"/>
          <w:sz w:val="17"/>
        </w:rPr>
        <w:t>ACTIVE VIDEO LEARNING WORKSHEET · COMPUTER APPLICATIONS TECHNOLOGY</w:t>
      </w:r>
    </w:p>
    <w:p>
      <w:pPr>
        <w:spacing w:after="20" w:before="0"/>
      </w:pPr>
      <w:r>
        <w:rPr>
          <w:rFonts w:ascii="Calibri" w:hAnsi="Calibri"/>
          <w:b/>
          <w:i w:val="0"/>
          <w:color w:val="0F2A44"/>
          <w:sz w:val="34"/>
        </w:rPr>
        <w:t>Free is not open</w:t>
      </w:r>
    </w:p>
    <w:p>
      <w:pPr>
        <w:spacing w:after="160" w:before="0"/>
      </w:pPr>
      <w:r>
        <w:rPr>
          <w:rFonts w:ascii="Calibri" w:hAnsi="Calibri"/>
          <w:b w:val="0"/>
          <w:i w:val="0"/>
          <w:color w:val="5A6672"/>
          <w:sz w:val="19"/>
        </w:rPr>
        <w:t>Topic 02 — Software · Lesson 2 — Windows accessories and software licensing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691"/>
        <w:gridCol w:w="2691"/>
        <w:gridCol w:w="2691"/>
        <w:gridCol w:w="2691"/>
      </w:tblGrid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Video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Free is not open</w:t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Duration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≈ 2 minutes</w:t>
            </w:r>
          </w:p>
        </w:tc>
      </w:tr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Source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Course videos · Topic 02 — Software</w:t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Name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</w:tr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Date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Class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1 · BEFORE YOU WATCH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431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color w:val="1B222A"/>
                <w:sz w:val="20"/>
              </w:rPr>
              <w:t>Do this first. Do you own the software on your phone? Write your honest answer before watching.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Questions this video should answer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Tick each one off when the video answers it, and add a fourth of your own.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What is the difference between freeware and open source?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What happens to my files when a subscription ends?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What does the school licence allow that a home licence does not?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</w:r>
          </w:p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2 · WHILE YOU WATCH</w:t>
      </w: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Vocabulary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These are the terms this video uses. Write each definition in your own words — copying the video back does not count.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3129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Term</w:t>
            </w:r>
          </w:p>
        </w:tc>
        <w:tc>
          <w:tcPr>
            <w:tcW w:type="dxa" w:w="7302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Definition, in your own words</w:t>
            </w:r>
          </w:p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licence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proprietary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open source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freeware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shareware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subscription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site licence</w:t>
            </w:r>
          </w:p>
        </w:tc>
        <w:tc>
          <w:tcPr>
            <w:tcW w:type="dxa" w:w="7302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Main ideas and supporting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1</w:t>
            </w:r>
          </w:p>
        </w:tc>
        <w:tc>
          <w:tcPr>
            <w:tcW w:type="dxa" w:w="8658"/>
          </w:tcPr>
          <w:p/>
        </w:tc>
      </w:tr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2</w:t>
            </w:r>
          </w:p>
        </w:tc>
        <w:tc>
          <w:tcPr>
            <w:tcW w:type="dxa" w:w="8658"/>
          </w:tcPr>
          <w:p/>
        </w:tc>
      </w:tr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3</w:t>
            </w:r>
          </w:p>
        </w:tc>
        <w:tc>
          <w:tcPr>
            <w:tcW w:type="dxa" w:w="8658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Questions that came up while watching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3 · AFTER YOU WATCH</w:t>
      </w: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Summary — three or four sentences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Top three takeaways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1.</w:t>
            </w:r>
          </w:p>
        </w:tc>
        <w:tc>
          <w:tcPr>
            <w:tcW w:type="dxa" w:w="9910"/>
          </w:tcPr>
          <w:p/>
        </w:tc>
      </w:tr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2.</w:t>
            </w:r>
          </w:p>
        </w:tc>
        <w:tc>
          <w:tcPr>
            <w:tcW w:type="dxa" w:w="9910"/>
          </w:tcPr>
          <w:p/>
        </w:tc>
      </w:tr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3.</w:t>
            </w:r>
          </w:p>
        </w:tc>
        <w:tc>
          <w:tcPr>
            <w:tcW w:type="dxa" w:w="9910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Real-world connection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431"/>
            <w:shd w:val="clear" w:color="auto" w:fill="FDF2E8"/>
          </w:tcPr>
          <w:p>
            <w:pPr>
              <w:spacing w:after="0"/>
            </w:pPr>
            <w:r>
              <w:rPr>
                <w:rFonts w:ascii="Calibri" w:hAnsi="Calibri"/>
                <w:color w:val="1B222A"/>
                <w:sz w:val="20"/>
              </w:rPr>
              <w:t>Choose one program you use often. Work out its licence type and how you know — the About box, the website, or what happened when you stopped paying.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Understanding check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Circle where you are now. 1 = still confused · 5 = I could explain this to someone else</w:t>
      </w:r>
    </w:p>
    <w:p>
      <w:pPr>
        <w:spacing w:after="120" w:before="0"/>
        <w:jc w:val="left"/>
      </w:pPr>
      <w:r>
        <w:rPr>
          <w:rFonts w:ascii="Calibri" w:hAnsi="Calibri"/>
          <w:b/>
          <w:i w:val="0"/>
          <w:color w:val="0F2A44"/>
          <w:sz w:val="26"/>
        </w:rPr>
        <w:t>1          2          3          4          5</w:t>
      </w: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What helped me understand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What is still unclear — bring this to the Q&amp;A forum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0" w:before="0"/>
      </w:pPr>
      <w:r>
        <w:rPr>
          <w:rFonts w:ascii="Calibri" w:hAnsi="Calibri"/>
          <w:b w:val="0"/>
          <w:i w:val="0"/>
          <w:color w:val="5A6672"/>
          <w:sz w:val="17"/>
        </w:rPr>
        <w:t>Topic 02 — Software · Lesson 2 — Windows accessories and software licensing — this worksheet is your own record and is not marked. The marks for the topic are in the Checkpoint.</w:t>
      </w:r>
    </w:p>
    <w:sectPr w:rsidR="00FC693F" w:rsidRPr="0006063C" w:rsidSect="00034616">
      <w:pgSz w:w="12240" w:h="15840"/>
      <w:pgMar w:top="794" w:right="737" w:bottom="68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